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6041" w:rsidRDefault="008B6041" w:rsidP="008B6041">
      <w:pPr>
        <w:bidi/>
        <w:spacing w:line="276" w:lineRule="auto"/>
        <w:jc w:val="center"/>
        <w:rPr>
          <w:rFonts w:cstheme="minorBidi"/>
          <w:b/>
          <w:bCs/>
          <w:sz w:val="22"/>
          <w:szCs w:val="22"/>
          <w:u w:val="single"/>
          <w:rtl/>
          <w:lang w:bidi="ar-AE"/>
        </w:rPr>
      </w:pPr>
      <w:bookmarkStart w:id="0" w:name="_GoBack"/>
      <w:bookmarkEnd w:id="0"/>
      <w:r>
        <w:rPr>
          <w:rFonts w:cstheme="minorBidi" w:hint="cs"/>
          <w:b/>
          <w:bCs/>
          <w:sz w:val="22"/>
          <w:szCs w:val="22"/>
          <w:u w:val="single"/>
          <w:rtl/>
          <w:lang w:bidi="ar-AE"/>
        </w:rPr>
        <w:t xml:space="preserve">دولة إسرائيل </w:t>
      </w:r>
    </w:p>
    <w:p w:rsidR="008B6041" w:rsidRDefault="008B6041" w:rsidP="008B6041">
      <w:pPr>
        <w:bidi/>
        <w:spacing w:line="276" w:lineRule="auto"/>
        <w:jc w:val="center"/>
        <w:rPr>
          <w:rFonts w:cstheme="minorBidi"/>
          <w:b/>
          <w:bCs/>
          <w:sz w:val="22"/>
          <w:szCs w:val="22"/>
          <w:u w:val="single"/>
          <w:rtl/>
          <w:lang w:bidi="ar-AE"/>
        </w:rPr>
      </w:pPr>
      <w:r w:rsidRPr="008B6041">
        <w:rPr>
          <w:rFonts w:cstheme="minorBidi" w:hint="cs"/>
          <w:b/>
          <w:bCs/>
          <w:sz w:val="22"/>
          <w:szCs w:val="22"/>
          <w:u w:val="single"/>
          <w:rtl/>
          <w:lang w:bidi="ar-AE"/>
        </w:rPr>
        <w:t xml:space="preserve">وزارة المالية- </w:t>
      </w:r>
      <w:r w:rsidRPr="008B6041">
        <w:rPr>
          <w:rFonts w:ascii="Arial" w:hAnsi="Arial" w:cs="Arial" w:hint="cs"/>
          <w:b/>
          <w:bCs/>
          <w:u w:val="single"/>
          <w:rtl/>
          <w:lang w:bidi="ar-AE"/>
        </w:rPr>
        <w:t>شعبة</w:t>
      </w:r>
      <w:r w:rsidRPr="008B6041">
        <w:rPr>
          <w:rFonts w:ascii="Verdana" w:hAnsi="Verdana" w:hint="cs"/>
          <w:b/>
          <w:bCs/>
          <w:u w:val="single"/>
          <w:rtl/>
          <w:lang w:bidi="ar-AE"/>
        </w:rPr>
        <w:t xml:space="preserve"> </w:t>
      </w:r>
      <w:r w:rsidRPr="008B6041">
        <w:rPr>
          <w:rFonts w:ascii="Arial" w:hAnsi="Arial" w:cs="Arial" w:hint="cs"/>
          <w:b/>
          <w:bCs/>
          <w:u w:val="single"/>
          <w:rtl/>
          <w:lang w:bidi="ar-AE"/>
        </w:rPr>
        <w:t>نظم</w:t>
      </w:r>
      <w:r w:rsidRPr="008B6041">
        <w:rPr>
          <w:rFonts w:ascii="Verdana" w:hAnsi="Verdana" w:hint="cs"/>
          <w:b/>
          <w:bCs/>
          <w:u w:val="single"/>
          <w:rtl/>
          <w:lang w:bidi="ar-AE"/>
        </w:rPr>
        <w:t xml:space="preserve"> </w:t>
      </w:r>
      <w:r w:rsidRPr="008B6041">
        <w:rPr>
          <w:rFonts w:ascii="Arial" w:hAnsi="Arial" w:cs="Arial" w:hint="cs"/>
          <w:b/>
          <w:bCs/>
          <w:u w:val="single"/>
          <w:rtl/>
          <w:lang w:bidi="ar-AE"/>
        </w:rPr>
        <w:t>المعلومات</w:t>
      </w:r>
    </w:p>
    <w:p w:rsidR="008B6041" w:rsidRPr="00D876E9" w:rsidRDefault="008B6041" w:rsidP="008B6041">
      <w:pPr>
        <w:bidi/>
        <w:spacing w:line="276" w:lineRule="auto"/>
        <w:jc w:val="center"/>
        <w:rPr>
          <w:rFonts w:cs="Arial"/>
          <w:b/>
          <w:bCs/>
          <w:sz w:val="22"/>
          <w:szCs w:val="22"/>
          <w:u w:val="single"/>
          <w:rtl/>
          <w:lang w:bidi="ar-AE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لتزويد واستخدام بنية تحتية للتكامل بين التطبيقات (</w:t>
      </w:r>
      <w:r>
        <w:rPr>
          <w:rFonts w:cs="Arial"/>
          <w:b/>
          <w:bCs/>
          <w:sz w:val="22"/>
          <w:szCs w:val="22"/>
          <w:u w:val="single"/>
          <w:lang w:bidi="ar-SA"/>
        </w:rPr>
        <w:t>ESB</w:t>
      </w:r>
      <w:r>
        <w:rPr>
          <w:rFonts w:cs="Arial" w:hint="cs"/>
          <w:b/>
          <w:bCs/>
          <w:sz w:val="22"/>
          <w:szCs w:val="22"/>
          <w:u w:val="single"/>
          <w:rtl/>
          <w:lang w:bidi="ar-AE"/>
        </w:rPr>
        <w:t>)</w:t>
      </w:r>
    </w:p>
    <w:p w:rsidR="00A7287F" w:rsidRPr="00A7287F" w:rsidRDefault="00A7287F" w:rsidP="00650B5A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8B6041" w:rsidRDefault="008B6041" w:rsidP="008B6041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AE"/>
        </w:rPr>
      </w:pPr>
      <w:r>
        <w:rPr>
          <w:rFonts w:cs="Arial" w:hint="cs"/>
          <w:sz w:val="22"/>
          <w:szCs w:val="22"/>
          <w:rtl/>
          <w:lang w:bidi="ar-AE"/>
        </w:rPr>
        <w:t>شعبة نظم</w:t>
      </w:r>
      <w:r>
        <w:rPr>
          <w:rFonts w:cs="Arial" w:hint="cs"/>
          <w:sz w:val="22"/>
          <w:szCs w:val="22"/>
          <w:rtl/>
          <w:lang w:bidi="ar-SA"/>
        </w:rPr>
        <w:t xml:space="preserve"> المعلومات في وزارة المالية (فيما يلي- </w:t>
      </w:r>
      <w:r w:rsidRPr="008B6041">
        <w:rPr>
          <w:rFonts w:cs="Arial" w:hint="cs"/>
          <w:b/>
          <w:bCs/>
          <w:sz w:val="22"/>
          <w:szCs w:val="22"/>
          <w:rtl/>
          <w:lang w:bidi="ar-SA"/>
        </w:rPr>
        <w:t>صاحب الدعوة</w:t>
      </w:r>
      <w:r>
        <w:rPr>
          <w:rFonts w:cs="Arial" w:hint="cs"/>
          <w:sz w:val="22"/>
          <w:szCs w:val="22"/>
          <w:rtl/>
          <w:lang w:bidi="ar-SA"/>
        </w:rPr>
        <w:t>)</w:t>
      </w:r>
      <w:r>
        <w:rPr>
          <w:rFonts w:cs="Arial"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AE"/>
        </w:rPr>
        <w:t xml:space="preserve">نشرت مناقصة رقم 2017-002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لتزويد واستخدام بنية تحتية للتكامل بين التطبيقات (</w:t>
      </w:r>
      <w:r>
        <w:rPr>
          <w:rFonts w:cs="Arial"/>
          <w:b/>
          <w:bCs/>
          <w:sz w:val="22"/>
          <w:szCs w:val="22"/>
          <w:u w:val="single"/>
          <w:lang w:bidi="ar-SA"/>
        </w:rPr>
        <w:t>ESB</w:t>
      </w:r>
      <w:r>
        <w:rPr>
          <w:rFonts w:cs="Arial" w:hint="cs"/>
          <w:b/>
          <w:bCs/>
          <w:sz w:val="22"/>
          <w:szCs w:val="22"/>
          <w:u w:val="single"/>
          <w:rtl/>
          <w:lang w:bidi="ar-AE"/>
        </w:rPr>
        <w:t>)</w:t>
      </w:r>
      <w:r w:rsidRPr="00E166CE">
        <w:rPr>
          <w:rFonts w:cs="Arial" w:hint="cs"/>
          <w:b/>
          <w:bCs/>
          <w:sz w:val="22"/>
          <w:szCs w:val="22"/>
          <w:rtl/>
          <w:lang w:bidi="ar-AE"/>
        </w:rPr>
        <w:t xml:space="preserve"> </w:t>
      </w:r>
      <w:r w:rsidRPr="00E166CE">
        <w:rPr>
          <w:rFonts w:cs="Arial" w:hint="cs"/>
          <w:sz w:val="22"/>
          <w:szCs w:val="22"/>
          <w:rtl/>
          <w:lang w:bidi="ar-AE"/>
        </w:rPr>
        <w:t>(فيما يلي: "</w:t>
      </w:r>
      <w:r w:rsidRPr="008B6041">
        <w:rPr>
          <w:rFonts w:cs="Arial" w:hint="cs"/>
          <w:b/>
          <w:bCs/>
          <w:sz w:val="22"/>
          <w:szCs w:val="22"/>
          <w:rtl/>
          <w:lang w:bidi="ar-AE"/>
        </w:rPr>
        <w:t>المناقصة</w:t>
      </w:r>
      <w:r w:rsidRPr="00E166CE">
        <w:rPr>
          <w:rFonts w:cs="Arial" w:hint="cs"/>
          <w:sz w:val="22"/>
          <w:szCs w:val="22"/>
          <w:rtl/>
          <w:lang w:bidi="ar-AE"/>
        </w:rPr>
        <w:t>").</w:t>
      </w:r>
    </w:p>
    <w:p w:rsidR="008B6041" w:rsidRDefault="008B6041" w:rsidP="008B6041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AE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يُعلن صاحب الدعوة عن تغيير الموعد الأخير لتقديم العروض للمناقصة بحيث يكون من الآن وصاعداً </w:t>
      </w:r>
      <w:r w:rsidRPr="008B6041">
        <w:rPr>
          <w:rFonts w:cstheme="minorBidi" w:hint="cs"/>
          <w:b/>
          <w:bCs/>
          <w:sz w:val="22"/>
          <w:szCs w:val="22"/>
          <w:rtl/>
          <w:lang w:bidi="ar-AE"/>
        </w:rPr>
        <w:t>5.11.2017 في الساعة 12:00.</w:t>
      </w:r>
    </w:p>
    <w:p w:rsidR="008B6041" w:rsidRDefault="00C26DA5" w:rsidP="008B6041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AE"/>
        </w:rPr>
      </w:pPr>
      <w:r>
        <w:rPr>
          <w:rFonts w:cstheme="minorBidi" w:hint="cs"/>
          <w:sz w:val="22"/>
          <w:szCs w:val="22"/>
          <w:rtl/>
          <w:lang w:bidi="ar-AE"/>
        </w:rPr>
        <w:t>سوف يتم الرد على الأسئلة الاستفسارية حتى تاريخ 22.10.2017.</w:t>
      </w:r>
    </w:p>
    <w:p w:rsidR="00C26DA5" w:rsidRPr="000F7144" w:rsidRDefault="00C26DA5" w:rsidP="00C26DA5">
      <w:pPr>
        <w:bidi/>
        <w:spacing w:line="276" w:lineRule="auto"/>
        <w:jc w:val="both"/>
        <w:rPr>
          <w:rFonts w:cstheme="minorBidi"/>
          <w:b/>
          <w:bCs/>
          <w:sz w:val="22"/>
          <w:szCs w:val="22"/>
          <w:rtl/>
          <w:lang w:bidi="ar-AE"/>
        </w:rPr>
      </w:pPr>
      <w:r w:rsidRPr="000F7144">
        <w:rPr>
          <w:rFonts w:cstheme="minorBidi" w:hint="cs"/>
          <w:b/>
          <w:bCs/>
          <w:sz w:val="22"/>
          <w:szCs w:val="22"/>
          <w:rtl/>
          <w:lang w:bidi="ar-AE"/>
        </w:rPr>
        <w:t>لا يوجد أي تغيير على باقي مستندات المناقصة.</w:t>
      </w:r>
    </w:p>
    <w:p w:rsidR="00C26DA5" w:rsidRPr="008B6041" w:rsidRDefault="00C26DA5" w:rsidP="00C26DA5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AE"/>
        </w:rPr>
      </w:pPr>
    </w:p>
    <w:p w:rsidR="00F76F3B" w:rsidRPr="00A7287F" w:rsidRDefault="00F76F3B" w:rsidP="00241D7A">
      <w:pPr>
        <w:bidi/>
        <w:spacing w:line="276" w:lineRule="auto"/>
        <w:jc w:val="both"/>
        <w:rPr>
          <w:sz w:val="22"/>
          <w:szCs w:val="22"/>
          <w:rtl/>
        </w:rPr>
      </w:pPr>
    </w:p>
    <w:sectPr w:rsidR="00F76F3B" w:rsidRPr="00A7287F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 w15:restartNumberingAfterBreak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" w15:restartNumberingAfterBreak="0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 w15:restartNumberingAfterBreak="0">
    <w:nsid w:val="1F3903BC"/>
    <w:multiLevelType w:val="multilevel"/>
    <w:tmpl w:val="DC34636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 w15:restartNumberingAfterBreak="0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 w15:restartNumberingAfterBreak="0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0" w15:restartNumberingAfterBreak="0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1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4"/>
  </w:num>
  <w:num w:numId="5">
    <w:abstractNumId w:val="10"/>
  </w:num>
  <w:num w:numId="6">
    <w:abstractNumId w:val="5"/>
  </w:num>
  <w:num w:numId="7">
    <w:abstractNumId w:val="1"/>
  </w:num>
  <w:num w:numId="8">
    <w:abstractNumId w:val="9"/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  <w:num w:numId="13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144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26212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03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D7A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87EFA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38E6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5FA4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5F22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041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13C7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6DA5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D7221C-C394-4391-BC27-8EABD5481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1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1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1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d">
    <w:name w:val="annotation subject"/>
    <w:basedOn w:val="a9"/>
    <w:next w:val="a9"/>
    <w:link w:val="ae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e">
    <w:name w:val="נושא הערה תו"/>
    <w:basedOn w:val="a8"/>
    <w:link w:val="ad"/>
    <w:uiPriority w:val="99"/>
    <w:semiHidden/>
    <w:rsid w:val="00133627"/>
    <w:rPr>
      <w:b/>
      <w:bCs/>
      <w:sz w:val="20"/>
      <w:szCs w:val="20"/>
    </w:rPr>
  </w:style>
  <w:style w:type="paragraph" w:customStyle="1" w:styleId="20">
    <w:name w:val="סעיף רמה 2"/>
    <w:basedOn w:val="a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0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0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E0DB36-4E23-4384-ABC2-881F2DE379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409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אסנת תורג'מן</cp:lastModifiedBy>
  <cp:revision>2</cp:revision>
  <dcterms:created xsi:type="dcterms:W3CDTF">2017-10-15T06:26:00Z</dcterms:created>
  <dcterms:modified xsi:type="dcterms:W3CDTF">2017-10-15T06:26:00Z</dcterms:modified>
</cp:coreProperties>
</file>